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6F585279" w14:textId="3F8DEBFA" w:rsidR="001B2225" w:rsidRPr="0049522E"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E2330A" w:rsidRPr="00E2330A">
        <w:rPr>
          <w:rFonts w:asciiTheme="minorHAnsi" w:hAnsiTheme="minorHAnsi" w:cstheme="minorHAnsi"/>
          <w:b/>
          <w:bCs/>
          <w:sz w:val="20"/>
          <w:szCs w:val="20"/>
          <w:lang w:val="fr-FR"/>
        </w:rPr>
        <w:t>le</w:t>
      </w:r>
      <w:r w:rsidR="00B17474">
        <w:rPr>
          <w:rFonts w:asciiTheme="minorHAnsi" w:hAnsiTheme="minorHAnsi" w:cstheme="minorHAnsi"/>
          <w:b/>
          <w:bCs/>
          <w:sz w:val="20"/>
          <w:szCs w:val="20"/>
          <w:lang w:val="fr-FR"/>
        </w:rPr>
        <w:t xml:space="preserve"> 21 janvier </w:t>
      </w:r>
      <w:r w:rsidR="00E2330A" w:rsidRPr="00E2330A">
        <w:rPr>
          <w:rFonts w:asciiTheme="minorHAnsi" w:hAnsiTheme="minorHAnsi" w:cstheme="minorHAnsi"/>
          <w:b/>
          <w:bCs/>
          <w:sz w:val="20"/>
          <w:szCs w:val="20"/>
          <w:lang w:val="fr-FR"/>
        </w:rPr>
        <w:t>202</w:t>
      </w:r>
      <w:r w:rsidR="00190101">
        <w:rPr>
          <w:rFonts w:asciiTheme="minorHAnsi" w:hAnsiTheme="minorHAnsi" w:cstheme="minorHAnsi"/>
          <w:b/>
          <w:bCs/>
          <w:sz w:val="20"/>
          <w:szCs w:val="20"/>
          <w:lang w:val="fr-FR"/>
        </w:rPr>
        <w:t>1</w:t>
      </w:r>
    </w:p>
    <w:p w14:paraId="2A60CC17" w14:textId="77777777" w:rsidR="001B2225" w:rsidRPr="00B17474" w:rsidRDefault="001B2225" w:rsidP="001B2225">
      <w:pPr>
        <w:spacing w:line="271" w:lineRule="auto"/>
        <w:rPr>
          <w:rFonts w:asciiTheme="minorHAnsi" w:hAnsiTheme="minorHAnsi" w:cstheme="minorHAnsi"/>
          <w:b/>
          <w:bCs/>
          <w:sz w:val="20"/>
          <w:szCs w:val="20"/>
          <w:lang w:val="fr-FR"/>
        </w:rPr>
      </w:pPr>
    </w:p>
    <w:p w14:paraId="5E8269FE" w14:textId="77777777" w:rsidR="001B2225" w:rsidRPr="00B17474" w:rsidRDefault="001B2225" w:rsidP="001B2225">
      <w:pPr>
        <w:spacing w:line="271" w:lineRule="auto"/>
        <w:rPr>
          <w:rFonts w:asciiTheme="minorHAnsi" w:hAnsiTheme="minorHAnsi" w:cstheme="minorHAnsi"/>
          <w:b/>
          <w:bCs/>
          <w:sz w:val="20"/>
          <w:szCs w:val="20"/>
          <w:lang w:val="fr-FR"/>
        </w:rPr>
      </w:pPr>
    </w:p>
    <w:p w14:paraId="37DB1ADA" w14:textId="46CEE2F0" w:rsidR="00B17474" w:rsidRPr="00190101" w:rsidRDefault="00B17474" w:rsidP="00B17474">
      <w:pPr>
        <w:rPr>
          <w:rFonts w:asciiTheme="minorHAnsi" w:hAnsiTheme="minorHAnsi" w:cstheme="minorHAnsi"/>
          <w:b/>
          <w:bCs/>
          <w:color w:val="000000"/>
          <w:sz w:val="20"/>
          <w:szCs w:val="20"/>
          <w:lang w:val="fr-FR"/>
        </w:rPr>
      </w:pPr>
      <w:r w:rsidRPr="00190101">
        <w:rPr>
          <w:rFonts w:asciiTheme="minorHAnsi" w:hAnsiTheme="minorHAnsi" w:cstheme="minorHAnsi"/>
          <w:b/>
          <w:bCs/>
          <w:color w:val="000000"/>
          <w:sz w:val="20"/>
          <w:szCs w:val="20"/>
          <w:lang w:val="fr-FR"/>
        </w:rPr>
        <w:t>BOBST lève le voile sur l'avenir de la production d'emballages flexibles lors d’un événement virtuel transnational</w:t>
      </w:r>
    </w:p>
    <w:p w14:paraId="6BA1DF0E" w14:textId="77777777" w:rsidR="00B17474" w:rsidRPr="00190101" w:rsidRDefault="00B17474" w:rsidP="00B17474">
      <w:pPr>
        <w:rPr>
          <w:rFonts w:asciiTheme="minorHAnsi" w:hAnsiTheme="minorHAnsi" w:cstheme="minorHAnsi"/>
          <w:sz w:val="20"/>
          <w:szCs w:val="20"/>
          <w:lang w:val="fr-FR"/>
        </w:rPr>
      </w:pPr>
    </w:p>
    <w:p w14:paraId="3BF70F54" w14:textId="77777777" w:rsidR="00B17474" w:rsidRPr="00190101" w:rsidRDefault="00B17474" w:rsidP="00B17474">
      <w:pPr>
        <w:spacing w:line="240" w:lineRule="auto"/>
        <w:rPr>
          <w:rFonts w:asciiTheme="minorHAnsi" w:hAnsiTheme="minorHAnsi" w:cstheme="minorHAnsi"/>
          <w:color w:val="2C2C2C" w:themeColor="text1" w:themeShade="80"/>
          <w:sz w:val="20"/>
          <w:szCs w:val="20"/>
          <w:lang w:val="fr-FR"/>
        </w:rPr>
      </w:pPr>
      <w:r w:rsidRPr="00190101">
        <w:rPr>
          <w:rFonts w:asciiTheme="minorHAnsi" w:hAnsiTheme="minorHAnsi" w:cstheme="minorHAnsi"/>
          <w:color w:val="2C2C2C" w:themeColor="text1" w:themeShade="80"/>
          <w:sz w:val="20"/>
          <w:szCs w:val="20"/>
          <w:lang w:val="fr-FR"/>
        </w:rPr>
        <w:t xml:space="preserve">BOBST a récemment organisé un événement virtuel unique en son genre depuis ses centres de compétences de Bielefeld (Allemagne) et San Giorgio </w:t>
      </w:r>
      <w:proofErr w:type="spellStart"/>
      <w:r w:rsidRPr="00190101">
        <w:rPr>
          <w:rFonts w:asciiTheme="minorHAnsi" w:hAnsiTheme="minorHAnsi" w:cstheme="minorHAnsi"/>
          <w:color w:val="2C2C2C" w:themeColor="text1" w:themeShade="80"/>
          <w:sz w:val="20"/>
          <w:szCs w:val="20"/>
          <w:lang w:val="fr-FR"/>
        </w:rPr>
        <w:t>Monferrato</w:t>
      </w:r>
      <w:proofErr w:type="spellEnd"/>
      <w:r w:rsidRPr="00190101">
        <w:rPr>
          <w:rFonts w:asciiTheme="minorHAnsi" w:hAnsiTheme="minorHAnsi" w:cstheme="minorHAnsi"/>
          <w:color w:val="2C2C2C" w:themeColor="text1" w:themeShade="80"/>
          <w:sz w:val="20"/>
          <w:szCs w:val="20"/>
          <w:lang w:val="fr-FR"/>
        </w:rPr>
        <w:t xml:space="preserve"> (Italie). À cette occasion, les participants ont pu découvrir l'avenir de la production d'emballages souples sans se déplacer dans les deux pays.  </w:t>
      </w:r>
    </w:p>
    <w:p w14:paraId="1013CB15" w14:textId="77777777" w:rsidR="00B17474" w:rsidRPr="00190101" w:rsidRDefault="00B17474" w:rsidP="00B17474">
      <w:pPr>
        <w:spacing w:line="240" w:lineRule="auto"/>
        <w:rPr>
          <w:rFonts w:asciiTheme="minorHAnsi" w:hAnsiTheme="minorHAnsi" w:cstheme="minorHAnsi"/>
          <w:color w:val="2C2C2C" w:themeColor="text1" w:themeShade="80"/>
          <w:sz w:val="20"/>
          <w:szCs w:val="20"/>
          <w:lang w:val="fr-FR" w:eastAsia="en-GB"/>
        </w:rPr>
      </w:pPr>
    </w:p>
    <w:p w14:paraId="626295A1" w14:textId="77777777" w:rsidR="00B17474" w:rsidRPr="00190101" w:rsidRDefault="00B17474" w:rsidP="00B17474">
      <w:pPr>
        <w:spacing w:line="240" w:lineRule="auto"/>
        <w:rPr>
          <w:rFonts w:asciiTheme="minorHAnsi" w:hAnsiTheme="minorHAnsi" w:cstheme="minorHAnsi"/>
          <w:color w:val="2C2C2C" w:themeColor="text1" w:themeShade="80"/>
          <w:sz w:val="20"/>
          <w:szCs w:val="20"/>
          <w:lang w:val="fr-FR"/>
        </w:rPr>
      </w:pPr>
      <w:r w:rsidRPr="00190101">
        <w:rPr>
          <w:rFonts w:asciiTheme="minorHAnsi" w:hAnsiTheme="minorHAnsi" w:cstheme="minorHAnsi"/>
          <w:color w:val="2C2C2C" w:themeColor="text1" w:themeShade="80"/>
          <w:sz w:val="20"/>
          <w:szCs w:val="20"/>
          <w:lang w:val="fr-FR"/>
        </w:rPr>
        <w:t xml:space="preserve">Le 20 janvier, l'événement « l’innovation en matière d’emballage flexible », dédié aux technologies d'impression flexo à tambour central et de contre-collage, a présenté les témoignages de divers intervenants, dont Jean-Pascal </w:t>
      </w:r>
      <w:proofErr w:type="spellStart"/>
      <w:r w:rsidRPr="00190101">
        <w:rPr>
          <w:rFonts w:asciiTheme="minorHAnsi" w:hAnsiTheme="minorHAnsi" w:cstheme="minorHAnsi"/>
          <w:color w:val="2C2C2C" w:themeColor="text1" w:themeShade="80"/>
          <w:sz w:val="20"/>
          <w:szCs w:val="20"/>
          <w:lang w:val="fr-FR"/>
        </w:rPr>
        <w:t>Bobst</w:t>
      </w:r>
      <w:proofErr w:type="spellEnd"/>
      <w:r w:rsidRPr="00190101">
        <w:rPr>
          <w:rFonts w:asciiTheme="minorHAnsi" w:hAnsiTheme="minorHAnsi" w:cstheme="minorHAnsi"/>
          <w:color w:val="2C2C2C" w:themeColor="text1" w:themeShade="80"/>
          <w:sz w:val="20"/>
          <w:szCs w:val="20"/>
          <w:lang w:val="fr-FR"/>
        </w:rPr>
        <w:t xml:space="preserve">, CEO BOBST et des démonstrations en direct de trois produits novateurs qui vont façonner l'avenir de l’impression flexo et du contre-collage. </w:t>
      </w:r>
    </w:p>
    <w:p w14:paraId="7B1339BF" w14:textId="77777777" w:rsidR="00B17474" w:rsidRPr="00190101" w:rsidRDefault="00B17474" w:rsidP="00B17474">
      <w:pPr>
        <w:spacing w:line="240" w:lineRule="auto"/>
        <w:rPr>
          <w:rFonts w:asciiTheme="minorHAnsi" w:hAnsiTheme="minorHAnsi" w:cstheme="minorHAnsi"/>
          <w:color w:val="2C2C2C" w:themeColor="text1" w:themeShade="80"/>
          <w:sz w:val="20"/>
          <w:szCs w:val="20"/>
          <w:lang w:val="fr-FR"/>
        </w:rPr>
      </w:pPr>
      <w:r w:rsidRPr="00190101">
        <w:rPr>
          <w:rFonts w:asciiTheme="minorHAnsi" w:hAnsiTheme="minorHAnsi" w:cstheme="minorHAnsi"/>
          <w:color w:val="2C2C2C" w:themeColor="text1" w:themeShade="80"/>
          <w:sz w:val="20"/>
          <w:szCs w:val="20"/>
          <w:lang w:val="fr-FR"/>
        </w:rPr>
        <w:t xml:space="preserve">Trois grandes entreprises de transformation implantées en Europe et aux États-Unis ont partagé de précieuses informations sur l'évolution des besoins et les perspectives d'avenir dans plusieurs segments de l'industrie de l'emballage souple. </w:t>
      </w:r>
    </w:p>
    <w:p w14:paraId="2B9B42AF" w14:textId="77777777" w:rsidR="00B17474" w:rsidRPr="00190101" w:rsidRDefault="00B17474" w:rsidP="00B17474">
      <w:pPr>
        <w:spacing w:line="240" w:lineRule="auto"/>
        <w:rPr>
          <w:rFonts w:asciiTheme="minorHAnsi" w:hAnsiTheme="minorHAnsi" w:cstheme="minorHAnsi"/>
          <w:color w:val="2C2C2C" w:themeColor="text1" w:themeShade="80"/>
          <w:sz w:val="20"/>
          <w:szCs w:val="20"/>
          <w:lang w:val="fr-FR" w:eastAsia="en-GB"/>
        </w:rPr>
      </w:pPr>
    </w:p>
    <w:p w14:paraId="7E59F56F" w14:textId="77777777" w:rsidR="00B17474" w:rsidRPr="00190101" w:rsidRDefault="00B17474" w:rsidP="00B17474">
      <w:pPr>
        <w:spacing w:line="240" w:lineRule="auto"/>
        <w:rPr>
          <w:rFonts w:asciiTheme="minorHAnsi" w:hAnsiTheme="minorHAnsi" w:cstheme="minorHAnsi"/>
          <w:color w:val="2C2C2C" w:themeColor="text1" w:themeShade="80"/>
          <w:sz w:val="20"/>
          <w:szCs w:val="20"/>
          <w:lang w:val="fr-FR"/>
        </w:rPr>
      </w:pPr>
      <w:r w:rsidRPr="00190101">
        <w:rPr>
          <w:rFonts w:asciiTheme="minorHAnsi" w:hAnsiTheme="minorHAnsi" w:cstheme="minorHAnsi"/>
          <w:color w:val="2C2C2C" w:themeColor="text1" w:themeShade="80"/>
          <w:sz w:val="20"/>
          <w:szCs w:val="20"/>
          <w:lang w:val="fr-FR"/>
        </w:rPr>
        <w:t xml:space="preserve">« Nous façonnons l'avenir de la production d'emballages souples autour de quatre éléments clés : la connectivité, la digitalisation, l'automatisation et la durabilité », a déclaré Jean-Pascal </w:t>
      </w:r>
      <w:proofErr w:type="spellStart"/>
      <w:r w:rsidRPr="00190101">
        <w:rPr>
          <w:rFonts w:asciiTheme="minorHAnsi" w:hAnsiTheme="minorHAnsi" w:cstheme="minorHAnsi"/>
          <w:color w:val="2C2C2C" w:themeColor="text1" w:themeShade="80"/>
          <w:sz w:val="20"/>
          <w:szCs w:val="20"/>
          <w:lang w:val="fr-FR"/>
        </w:rPr>
        <w:t>Bobst</w:t>
      </w:r>
      <w:proofErr w:type="spellEnd"/>
      <w:r w:rsidRPr="00190101">
        <w:rPr>
          <w:rFonts w:asciiTheme="minorHAnsi" w:hAnsiTheme="minorHAnsi" w:cstheme="minorHAnsi"/>
          <w:color w:val="2C2C2C" w:themeColor="text1" w:themeShade="80"/>
          <w:sz w:val="20"/>
          <w:szCs w:val="20"/>
          <w:lang w:val="fr-FR"/>
        </w:rPr>
        <w:t xml:space="preserve">. « Avant même les événements de l’année 2020, nous vivions dans un monde qui exigeait toujours plus d’agilité et de durabilité, en particulier dans le domaine de l’emballage souple. Aujourd’hui, ces exigences se sont encore accrues. Nous répondons à ces besoins en remodelant l'avenir du marché de l'emballage, et nos derniers produits d’impression flexo à tambour central et de contre-collage en sont le meilleur exemple.».  </w:t>
      </w:r>
    </w:p>
    <w:p w14:paraId="5C299690" w14:textId="77777777" w:rsidR="00B17474" w:rsidRPr="00190101" w:rsidRDefault="00B17474" w:rsidP="00B17474">
      <w:pPr>
        <w:spacing w:line="240" w:lineRule="auto"/>
        <w:rPr>
          <w:rFonts w:asciiTheme="minorHAnsi" w:hAnsiTheme="minorHAnsi" w:cstheme="minorHAnsi"/>
          <w:color w:val="2C2C2C" w:themeColor="text1" w:themeShade="80"/>
          <w:sz w:val="20"/>
          <w:szCs w:val="20"/>
          <w:lang w:val="fr-FR" w:eastAsia="en-GB"/>
        </w:rPr>
      </w:pPr>
    </w:p>
    <w:p w14:paraId="4281FA3D" w14:textId="77777777" w:rsidR="00B17474" w:rsidRPr="00190101" w:rsidRDefault="00B17474" w:rsidP="00B17474">
      <w:pPr>
        <w:spacing w:line="240" w:lineRule="auto"/>
        <w:rPr>
          <w:rFonts w:asciiTheme="minorHAnsi" w:hAnsiTheme="minorHAnsi" w:cstheme="minorHAnsi"/>
          <w:color w:val="2C2C2C" w:themeColor="text1" w:themeShade="80"/>
          <w:sz w:val="20"/>
          <w:szCs w:val="20"/>
          <w:lang w:val="fr-FR"/>
        </w:rPr>
      </w:pPr>
      <w:r w:rsidRPr="00190101">
        <w:rPr>
          <w:rFonts w:asciiTheme="minorHAnsi" w:hAnsiTheme="minorHAnsi" w:cstheme="minorHAnsi"/>
          <w:color w:val="2C2C2C" w:themeColor="text1" w:themeShade="80"/>
          <w:sz w:val="20"/>
          <w:szCs w:val="20"/>
          <w:lang w:val="fr-FR"/>
        </w:rPr>
        <w:t>Les trois machines présentées étaient la presse flexo VISION CI, la contre-colleuse sans solvant NOVA SX 550 et la presse flexo MASTER CI. Les participants ont pu assister à des démonstrations en direct de chaque machine.</w:t>
      </w:r>
    </w:p>
    <w:p w14:paraId="0F69CD88" w14:textId="77777777" w:rsidR="00B17474" w:rsidRPr="00190101" w:rsidRDefault="00B17474" w:rsidP="00B17474">
      <w:pPr>
        <w:spacing w:line="240" w:lineRule="auto"/>
        <w:rPr>
          <w:rFonts w:asciiTheme="minorHAnsi" w:hAnsiTheme="minorHAnsi" w:cstheme="minorHAnsi"/>
          <w:color w:val="2C2C2C" w:themeColor="text1" w:themeShade="80"/>
          <w:sz w:val="20"/>
          <w:szCs w:val="20"/>
          <w:lang w:val="fr-FR" w:eastAsia="en-GB"/>
        </w:rPr>
      </w:pPr>
    </w:p>
    <w:p w14:paraId="68FE85F0" w14:textId="77777777" w:rsidR="00B17474" w:rsidRPr="00190101" w:rsidRDefault="00B17474" w:rsidP="00B17474">
      <w:pPr>
        <w:spacing w:line="240" w:lineRule="auto"/>
        <w:rPr>
          <w:rFonts w:asciiTheme="minorHAnsi" w:hAnsiTheme="minorHAnsi" w:cstheme="minorHAnsi"/>
          <w:color w:val="2C2C2C" w:themeColor="text1" w:themeShade="80"/>
          <w:sz w:val="20"/>
          <w:szCs w:val="20"/>
          <w:lang w:val="fr-FR" w:eastAsia="en-GB"/>
        </w:rPr>
      </w:pPr>
      <w:r w:rsidRPr="00190101">
        <w:rPr>
          <w:rFonts w:asciiTheme="minorHAnsi" w:hAnsiTheme="minorHAnsi" w:cstheme="minorHAnsi"/>
          <w:color w:val="2C2C2C" w:themeColor="text1" w:themeShade="80"/>
          <w:sz w:val="20"/>
          <w:szCs w:val="20"/>
          <w:lang w:val="fr-FR" w:eastAsia="it-IT"/>
        </w:rPr>
        <w:t xml:space="preserve">La VISION CI est conçue pour offrir des performances optimales pour toutes les longueurs de tirage et sur une grande variété de substrats. Pour les transformateurs, elle coche toutes les cases, offrant une qualité d'impression, un rendement et une durabilité exceptionnels. Dans un monde où la garantie d’une impression de qualité à grande vitesse est un facteur clé, la VISION CI offre exactement la même qualité d'impression et des performances constantes pour chaque bobine imprimée, quelle que soit la longueur du tirage. Avec un temps de réglage et de changement de travaux très court, cette presse est un concentré d’innovations techniques et d’automatisation qui offre des performances uniformes et reproductibles, réduit considérablement la gâche et simplifie </w:t>
      </w:r>
      <w:r w:rsidRPr="00190101">
        <w:rPr>
          <w:rFonts w:asciiTheme="minorHAnsi" w:hAnsiTheme="minorHAnsi" w:cstheme="minorHAnsi"/>
          <w:color w:val="000000"/>
          <w:sz w:val="20"/>
          <w:szCs w:val="20"/>
          <w:lang w:val="fr-FR" w:eastAsia="it-IT"/>
        </w:rPr>
        <w:t>le processus de production</w:t>
      </w:r>
    </w:p>
    <w:p w14:paraId="0765367C" w14:textId="77777777" w:rsidR="00B17474" w:rsidRPr="00190101" w:rsidRDefault="00B17474" w:rsidP="00B17474">
      <w:pPr>
        <w:spacing w:line="240" w:lineRule="auto"/>
        <w:rPr>
          <w:rFonts w:asciiTheme="minorHAnsi" w:hAnsiTheme="minorHAnsi" w:cstheme="minorHAnsi"/>
          <w:color w:val="2C2C2C" w:themeColor="text1" w:themeShade="80"/>
          <w:sz w:val="20"/>
          <w:szCs w:val="20"/>
          <w:lang w:val="fr-FR"/>
        </w:rPr>
      </w:pPr>
    </w:p>
    <w:p w14:paraId="50E7F4E8" w14:textId="77777777" w:rsidR="00B17474" w:rsidRPr="00190101" w:rsidRDefault="00B17474" w:rsidP="00B17474">
      <w:pPr>
        <w:spacing w:line="240" w:lineRule="auto"/>
        <w:rPr>
          <w:rFonts w:asciiTheme="minorHAnsi" w:hAnsiTheme="minorHAnsi" w:cstheme="minorHAnsi"/>
          <w:color w:val="2C2C2C" w:themeColor="text1" w:themeShade="80"/>
          <w:sz w:val="20"/>
          <w:szCs w:val="20"/>
          <w:lang w:val="fr-FR"/>
        </w:rPr>
      </w:pPr>
      <w:r w:rsidRPr="00190101">
        <w:rPr>
          <w:rFonts w:asciiTheme="minorHAnsi" w:hAnsiTheme="minorHAnsi" w:cstheme="minorHAnsi"/>
          <w:color w:val="2C2C2C" w:themeColor="text1" w:themeShade="80"/>
          <w:sz w:val="20"/>
          <w:szCs w:val="20"/>
          <w:lang w:val="fr-FR"/>
        </w:rPr>
        <w:t>La contre-colleuse NOVA SX 550 est quant à elle l'outil de production idéal pour les transformateurs qui ont un grand besoin de flexibilité, et selon BOBST, elle devrait rapidement s’imposer comme la nouvelle référence sur le marché. Cette machine plug-and-</w:t>
      </w:r>
      <w:proofErr w:type="spellStart"/>
      <w:r w:rsidRPr="00190101">
        <w:rPr>
          <w:rFonts w:asciiTheme="minorHAnsi" w:hAnsiTheme="minorHAnsi" w:cstheme="minorHAnsi"/>
          <w:color w:val="2C2C2C" w:themeColor="text1" w:themeShade="80"/>
          <w:sz w:val="20"/>
          <w:szCs w:val="20"/>
          <w:lang w:val="fr-FR"/>
        </w:rPr>
        <w:t>play</w:t>
      </w:r>
      <w:proofErr w:type="spellEnd"/>
      <w:r w:rsidRPr="00190101">
        <w:rPr>
          <w:rFonts w:asciiTheme="minorHAnsi" w:hAnsiTheme="minorHAnsi" w:cstheme="minorHAnsi"/>
          <w:color w:val="2C2C2C" w:themeColor="text1" w:themeShade="80"/>
          <w:sz w:val="20"/>
          <w:szCs w:val="20"/>
          <w:lang w:val="fr-FR"/>
        </w:rPr>
        <w:t xml:space="preserve"> a été spécialement conçue pour atteindre trois objectifs ambitieux : une flexibilité d'utilisation inégalée, un haut niveau d'automatisation pour une machine compacte et une productivité hors pair. L’autre avantage de la NOVA SX 550 est qu’elle prête à relever les défis de l’industrie 4.0. Peu importe les longueurs de travail, les supports ou les types d’adhésif, cette incroyable machine compacte renforce la compétitivité de ses utilisateurs grâce à son fonctionnement rentable, fiable et respectueux de l’environnement. </w:t>
      </w:r>
    </w:p>
    <w:p w14:paraId="6DAB5B85" w14:textId="77777777" w:rsidR="00B17474" w:rsidRPr="00190101" w:rsidRDefault="00B17474" w:rsidP="00B17474">
      <w:pPr>
        <w:spacing w:line="240" w:lineRule="auto"/>
        <w:rPr>
          <w:rFonts w:asciiTheme="minorHAnsi" w:hAnsiTheme="minorHAnsi" w:cstheme="minorHAnsi"/>
          <w:color w:val="2C2C2C" w:themeColor="text1" w:themeShade="80"/>
          <w:sz w:val="20"/>
          <w:szCs w:val="20"/>
          <w:lang w:val="fr-FR" w:eastAsia="en-GB"/>
        </w:rPr>
      </w:pPr>
    </w:p>
    <w:p w14:paraId="61E2E517" w14:textId="77777777" w:rsidR="00B17474" w:rsidRPr="00190101" w:rsidRDefault="00B17474" w:rsidP="00B17474">
      <w:pPr>
        <w:spacing w:line="240" w:lineRule="auto"/>
        <w:rPr>
          <w:rFonts w:asciiTheme="minorHAnsi" w:hAnsiTheme="minorHAnsi" w:cstheme="minorHAnsi"/>
          <w:color w:val="2C2C2C" w:themeColor="text1" w:themeShade="80"/>
          <w:sz w:val="20"/>
          <w:szCs w:val="20"/>
          <w:lang w:val="fr-FR"/>
        </w:rPr>
      </w:pPr>
      <w:r w:rsidRPr="00190101">
        <w:rPr>
          <w:rFonts w:asciiTheme="minorHAnsi" w:hAnsiTheme="minorHAnsi" w:cstheme="minorHAnsi"/>
          <w:color w:val="2C2C2C" w:themeColor="text1" w:themeShade="80"/>
          <w:sz w:val="20"/>
          <w:szCs w:val="20"/>
          <w:lang w:val="fr-FR"/>
        </w:rPr>
        <w:t xml:space="preserve">La MASTER CI est synonyme de rendement optimal pour les applications d’impression flexo à tambour central, et incarne l’accent mis par BOBST sur la connectivité, la digitalisation, l’automatisation et la </w:t>
      </w:r>
      <w:r w:rsidRPr="00190101">
        <w:rPr>
          <w:rFonts w:asciiTheme="minorHAnsi" w:hAnsiTheme="minorHAnsi" w:cstheme="minorHAnsi"/>
          <w:color w:val="2C2C2C" w:themeColor="text1" w:themeShade="80"/>
          <w:sz w:val="20"/>
          <w:szCs w:val="20"/>
          <w:lang w:val="fr-FR"/>
        </w:rPr>
        <w:lastRenderedPageBreak/>
        <w:t xml:space="preserve">durabilité. Elle associe technologies de pointe et innovations de rupture en matière d’impression flexo pour offrir une productivité, une stabilité et une flexibilité exceptionnelles, quel que soit le niveau d’expérience de l’opérateur. La robotique avancée garantit un réglage entièrement automatique de la presse, et elle bénéficie d'un flux de production numérisé du fichier au produit fini, avec la création d'un jumeau numérique des bobines produites. Sa conception modulaire permet une installation et une mise en service rapides (en moins de 4 semaines). </w:t>
      </w:r>
    </w:p>
    <w:p w14:paraId="587B9339" w14:textId="77777777" w:rsidR="00B17474" w:rsidRPr="00190101" w:rsidRDefault="00B17474" w:rsidP="00B17474">
      <w:pPr>
        <w:spacing w:line="240" w:lineRule="auto"/>
        <w:rPr>
          <w:rFonts w:asciiTheme="minorHAnsi" w:hAnsiTheme="minorHAnsi" w:cstheme="minorHAnsi"/>
          <w:color w:val="2C2C2C" w:themeColor="text1" w:themeShade="80"/>
          <w:sz w:val="20"/>
          <w:szCs w:val="20"/>
          <w:lang w:val="fr-FR"/>
        </w:rPr>
      </w:pPr>
    </w:p>
    <w:p w14:paraId="17CBD2D1" w14:textId="4D700BE1" w:rsidR="00B17474" w:rsidRPr="00190101" w:rsidRDefault="00B17474" w:rsidP="00B17474">
      <w:pPr>
        <w:spacing w:line="240" w:lineRule="auto"/>
        <w:rPr>
          <w:rFonts w:asciiTheme="minorHAnsi" w:hAnsiTheme="minorHAnsi" w:cstheme="minorHAnsi"/>
          <w:color w:val="2C2C2C" w:themeColor="text1" w:themeShade="80"/>
          <w:sz w:val="20"/>
          <w:szCs w:val="20"/>
          <w:lang w:val="fr-FR"/>
        </w:rPr>
      </w:pPr>
      <w:r w:rsidRPr="00190101">
        <w:rPr>
          <w:rFonts w:asciiTheme="minorHAnsi" w:hAnsiTheme="minorHAnsi" w:cstheme="minorHAnsi"/>
          <w:color w:val="2C2C2C" w:themeColor="text1" w:themeShade="80"/>
          <w:sz w:val="20"/>
          <w:szCs w:val="20"/>
          <w:lang w:val="fr-FR"/>
        </w:rPr>
        <w:t xml:space="preserve">« Ces produits offrent un niveau de performance en impression flexo et en contre-collage qui permettra aux transformateurs de préparer sereinement leur production d’emballages souples pour l’avenir », ajoute Jean-Pascal </w:t>
      </w:r>
      <w:proofErr w:type="spellStart"/>
      <w:r w:rsidRPr="00190101">
        <w:rPr>
          <w:rFonts w:asciiTheme="minorHAnsi" w:hAnsiTheme="minorHAnsi" w:cstheme="minorHAnsi"/>
          <w:color w:val="2C2C2C" w:themeColor="text1" w:themeShade="80"/>
          <w:sz w:val="20"/>
          <w:szCs w:val="20"/>
          <w:lang w:val="fr-FR"/>
        </w:rPr>
        <w:t>Bobst</w:t>
      </w:r>
      <w:proofErr w:type="spellEnd"/>
      <w:r w:rsidRPr="00190101">
        <w:rPr>
          <w:rFonts w:asciiTheme="minorHAnsi" w:hAnsiTheme="minorHAnsi" w:cstheme="minorHAnsi"/>
          <w:color w:val="2C2C2C" w:themeColor="text1" w:themeShade="80"/>
          <w:sz w:val="20"/>
          <w:szCs w:val="20"/>
          <w:lang w:val="fr-FR"/>
        </w:rPr>
        <w:t>. « Nous préférerions bien sûr rencontrer nos clients en personne, mais nous avons été ravis de pouvoir démontrer les capacités de ces machines via une plate-forme numérique connectée en ligne. En matière d’emballages souples, BOBST dispose de la gamme de solutions la plus large du marché. Cette gamme aidera nos clients à exceller dans le contexte actuel et à préparer l’avenir, quelles que soient les évolutions du secteur au cours des prochaines années. »</w:t>
      </w:r>
    </w:p>
    <w:p w14:paraId="5E849E10" w14:textId="77777777" w:rsidR="00B17474" w:rsidRPr="00190101" w:rsidRDefault="00B17474" w:rsidP="00B17474">
      <w:pPr>
        <w:spacing w:line="240" w:lineRule="auto"/>
        <w:rPr>
          <w:rFonts w:asciiTheme="minorHAnsi" w:hAnsiTheme="minorHAnsi" w:cstheme="minorHAnsi"/>
          <w:color w:val="2C2C2C" w:themeColor="text1" w:themeShade="80"/>
          <w:sz w:val="20"/>
          <w:szCs w:val="20"/>
          <w:lang w:val="fr-FR"/>
        </w:rPr>
      </w:pPr>
    </w:p>
    <w:p w14:paraId="01635EFE" w14:textId="77777777" w:rsidR="00B17474" w:rsidRPr="00190101" w:rsidRDefault="00B17474" w:rsidP="00B17474">
      <w:pPr>
        <w:spacing w:line="240" w:lineRule="auto"/>
        <w:rPr>
          <w:rFonts w:asciiTheme="minorHAnsi" w:hAnsiTheme="minorHAnsi" w:cstheme="minorHAnsi"/>
          <w:color w:val="2C2C2C" w:themeColor="text1" w:themeShade="80"/>
          <w:sz w:val="20"/>
          <w:szCs w:val="20"/>
          <w:lang w:val="fr-FR"/>
        </w:rPr>
      </w:pPr>
    </w:p>
    <w:p w14:paraId="5C3FD930" w14:textId="77777777" w:rsidR="00B17474" w:rsidRPr="00B17474" w:rsidRDefault="00B17474" w:rsidP="00B17474">
      <w:pPr>
        <w:spacing w:line="240" w:lineRule="auto"/>
        <w:rPr>
          <w:rFonts w:asciiTheme="minorHAnsi" w:hAnsiTheme="minorHAnsi" w:cstheme="minorHAnsi"/>
          <w:b/>
          <w:bCs/>
          <w:color w:val="2C2C2C" w:themeColor="text1" w:themeShade="80"/>
          <w:sz w:val="20"/>
          <w:szCs w:val="20"/>
        </w:rPr>
      </w:pPr>
      <w:r w:rsidRPr="00B17474">
        <w:rPr>
          <w:rFonts w:asciiTheme="minorHAnsi" w:hAnsiTheme="minorHAnsi" w:cstheme="minorHAnsi"/>
          <w:b/>
          <w:bCs/>
          <w:color w:val="2C2C2C" w:themeColor="text1" w:themeShade="80"/>
          <w:sz w:val="20"/>
          <w:szCs w:val="20"/>
        </w:rPr>
        <w:t>Photos</w:t>
      </w:r>
    </w:p>
    <w:p w14:paraId="187BF902" w14:textId="77777777" w:rsidR="00B17474" w:rsidRPr="00B17474" w:rsidRDefault="00B17474" w:rsidP="00B17474">
      <w:pPr>
        <w:spacing w:line="240" w:lineRule="auto"/>
        <w:rPr>
          <w:rFonts w:asciiTheme="minorHAnsi" w:hAnsiTheme="minorHAnsi" w:cstheme="minorHAnsi"/>
          <w:color w:val="2C2C2C" w:themeColor="text1" w:themeShade="80"/>
          <w:sz w:val="20"/>
          <w:szCs w:val="20"/>
        </w:rPr>
      </w:pPr>
    </w:p>
    <w:p w14:paraId="670C7640" w14:textId="77777777" w:rsidR="00B17474" w:rsidRPr="00B17474" w:rsidRDefault="00B17474" w:rsidP="00B17474">
      <w:pPr>
        <w:pStyle w:val="ListParagraph"/>
        <w:numPr>
          <w:ilvl w:val="0"/>
          <w:numId w:val="12"/>
        </w:numPr>
        <w:spacing w:line="240" w:lineRule="auto"/>
        <w:rPr>
          <w:rFonts w:eastAsia="Times New Roman" w:cstheme="minorHAnsi"/>
          <w:color w:val="2C2C2C" w:themeColor="text1" w:themeShade="80"/>
          <w:sz w:val="20"/>
          <w:szCs w:val="20"/>
          <w:lang w:eastAsia="en-GB"/>
        </w:rPr>
      </w:pPr>
      <w:r w:rsidRPr="00B17474">
        <w:rPr>
          <w:rFonts w:eastAsia="Times New Roman" w:cstheme="minorHAnsi"/>
          <w:color w:val="2C2C2C" w:themeColor="text1" w:themeShade="80"/>
          <w:sz w:val="20"/>
          <w:szCs w:val="20"/>
          <w:lang w:eastAsia="en-GB"/>
        </w:rPr>
        <w:t xml:space="preserve">Vue rapprochée du système robotique </w:t>
      </w:r>
      <w:proofErr w:type="spellStart"/>
      <w:r w:rsidRPr="00B17474">
        <w:rPr>
          <w:rFonts w:eastAsia="Times New Roman" w:cstheme="minorHAnsi"/>
          <w:color w:val="2C2C2C" w:themeColor="text1" w:themeShade="80"/>
          <w:sz w:val="20"/>
          <w:szCs w:val="20"/>
          <w:lang w:eastAsia="en-GB"/>
        </w:rPr>
        <w:t>smartDROID</w:t>
      </w:r>
      <w:proofErr w:type="spellEnd"/>
      <w:r w:rsidRPr="00B17474">
        <w:rPr>
          <w:rFonts w:eastAsia="Times New Roman" w:cstheme="minorHAnsi"/>
          <w:color w:val="2C2C2C" w:themeColor="text1" w:themeShade="80"/>
          <w:sz w:val="20"/>
          <w:szCs w:val="20"/>
          <w:lang w:eastAsia="en-GB"/>
        </w:rPr>
        <w:t xml:space="preserve"> devant la section d’impression de l’imprimeuse flexo à tambour central BOBST MASTER CI.</w:t>
      </w:r>
    </w:p>
    <w:p w14:paraId="64215BC0" w14:textId="77777777" w:rsidR="00B17474" w:rsidRPr="00B17474" w:rsidRDefault="00B17474" w:rsidP="00B17474">
      <w:pPr>
        <w:pStyle w:val="ListParagraph"/>
        <w:rPr>
          <w:rFonts w:eastAsia="Times New Roman" w:cstheme="minorHAnsi"/>
          <w:color w:val="2C2C2C" w:themeColor="text1" w:themeShade="80"/>
          <w:sz w:val="20"/>
          <w:szCs w:val="20"/>
          <w:lang w:eastAsia="en-GB"/>
        </w:rPr>
      </w:pPr>
    </w:p>
    <w:p w14:paraId="6EC9C12B" w14:textId="77777777" w:rsidR="00B17474" w:rsidRPr="00B17474" w:rsidRDefault="00B17474" w:rsidP="00B17474">
      <w:pPr>
        <w:pStyle w:val="ListParagraph"/>
        <w:numPr>
          <w:ilvl w:val="0"/>
          <w:numId w:val="12"/>
        </w:numPr>
        <w:spacing w:line="240" w:lineRule="auto"/>
        <w:rPr>
          <w:rFonts w:eastAsia="Times New Roman" w:cstheme="minorHAnsi"/>
          <w:color w:val="2C2C2C" w:themeColor="text1" w:themeShade="80"/>
          <w:sz w:val="20"/>
          <w:szCs w:val="20"/>
          <w:lang w:eastAsia="en-GB"/>
        </w:rPr>
      </w:pPr>
      <w:r w:rsidRPr="00B17474">
        <w:rPr>
          <w:rFonts w:eastAsia="Times New Roman" w:cstheme="minorHAnsi"/>
          <w:color w:val="2C2C2C" w:themeColor="text1" w:themeShade="80"/>
          <w:sz w:val="20"/>
          <w:szCs w:val="20"/>
          <w:lang w:eastAsia="en-GB"/>
        </w:rPr>
        <w:t xml:space="preserve">L'équipe de l’événement virtuel à San Giorgio </w:t>
      </w:r>
      <w:proofErr w:type="spellStart"/>
      <w:r w:rsidRPr="00B17474">
        <w:rPr>
          <w:rFonts w:eastAsia="Times New Roman" w:cstheme="minorHAnsi"/>
          <w:color w:val="2C2C2C" w:themeColor="text1" w:themeShade="80"/>
          <w:sz w:val="20"/>
          <w:szCs w:val="20"/>
          <w:lang w:eastAsia="en-GB"/>
        </w:rPr>
        <w:t>Monferrato</w:t>
      </w:r>
      <w:proofErr w:type="spellEnd"/>
      <w:r w:rsidRPr="00B17474">
        <w:rPr>
          <w:rFonts w:eastAsia="Times New Roman" w:cstheme="minorHAnsi"/>
          <w:color w:val="2C2C2C" w:themeColor="text1" w:themeShade="80"/>
          <w:sz w:val="20"/>
          <w:szCs w:val="20"/>
          <w:lang w:eastAsia="en-GB"/>
        </w:rPr>
        <w:t xml:space="preserve">, en Italie. De gauche à droite : </w:t>
      </w:r>
      <w:proofErr w:type="spellStart"/>
      <w:r w:rsidRPr="00B17474">
        <w:rPr>
          <w:rFonts w:eastAsia="Times New Roman" w:cstheme="minorHAnsi"/>
          <w:color w:val="2C2C2C" w:themeColor="text1" w:themeShade="80"/>
          <w:sz w:val="20"/>
          <w:szCs w:val="20"/>
          <w:lang w:eastAsia="en-GB"/>
        </w:rPr>
        <w:t>Ivano</w:t>
      </w:r>
      <w:proofErr w:type="spellEnd"/>
      <w:r w:rsidRPr="00B17474">
        <w:rPr>
          <w:rFonts w:eastAsia="Times New Roman" w:cstheme="minorHAnsi"/>
          <w:color w:val="2C2C2C" w:themeColor="text1" w:themeShade="80"/>
          <w:sz w:val="20"/>
          <w:szCs w:val="20"/>
          <w:lang w:eastAsia="en-GB"/>
        </w:rPr>
        <w:t xml:space="preserve"> </w:t>
      </w:r>
      <w:proofErr w:type="spellStart"/>
      <w:r w:rsidRPr="00B17474">
        <w:rPr>
          <w:rFonts w:eastAsia="Times New Roman" w:cstheme="minorHAnsi"/>
          <w:color w:val="2C2C2C" w:themeColor="text1" w:themeShade="80"/>
          <w:sz w:val="20"/>
          <w:szCs w:val="20"/>
          <w:lang w:eastAsia="en-GB"/>
        </w:rPr>
        <w:t>Andrighetto</w:t>
      </w:r>
      <w:proofErr w:type="spellEnd"/>
      <w:r w:rsidRPr="00B17474">
        <w:rPr>
          <w:rFonts w:eastAsia="Times New Roman" w:cstheme="minorHAnsi"/>
          <w:color w:val="2C2C2C" w:themeColor="text1" w:themeShade="80"/>
          <w:sz w:val="20"/>
          <w:szCs w:val="20"/>
          <w:lang w:eastAsia="en-GB"/>
        </w:rPr>
        <w:t xml:space="preserve">, spécialiste ventes produites ; Nanni </w:t>
      </w:r>
      <w:proofErr w:type="spellStart"/>
      <w:r w:rsidRPr="00B17474">
        <w:rPr>
          <w:rFonts w:eastAsia="Times New Roman" w:cstheme="minorHAnsi"/>
          <w:color w:val="2C2C2C" w:themeColor="text1" w:themeShade="80"/>
          <w:sz w:val="20"/>
          <w:szCs w:val="20"/>
          <w:lang w:eastAsia="en-GB"/>
        </w:rPr>
        <w:t>Bertorelli</w:t>
      </w:r>
      <w:proofErr w:type="spellEnd"/>
      <w:r w:rsidRPr="00B17474">
        <w:rPr>
          <w:rFonts w:eastAsia="Times New Roman" w:cstheme="minorHAnsi"/>
          <w:color w:val="2C2C2C" w:themeColor="text1" w:themeShade="80"/>
          <w:sz w:val="20"/>
          <w:szCs w:val="20"/>
          <w:lang w:eastAsia="en-GB"/>
        </w:rPr>
        <w:t xml:space="preserve">, manager ligne de produit </w:t>
      </w:r>
      <w:proofErr w:type="spellStart"/>
      <w:r w:rsidRPr="00B17474">
        <w:rPr>
          <w:rFonts w:eastAsia="Times New Roman" w:cstheme="minorHAnsi"/>
          <w:color w:val="2C2C2C" w:themeColor="text1" w:themeShade="80"/>
          <w:sz w:val="20"/>
          <w:szCs w:val="20"/>
          <w:lang w:eastAsia="en-GB"/>
        </w:rPr>
        <w:t>Coating</w:t>
      </w:r>
      <w:proofErr w:type="spellEnd"/>
      <w:r w:rsidRPr="00B17474">
        <w:rPr>
          <w:rFonts w:eastAsia="Times New Roman" w:cstheme="minorHAnsi"/>
          <w:color w:val="2C2C2C" w:themeColor="text1" w:themeShade="80"/>
          <w:sz w:val="20"/>
          <w:szCs w:val="20"/>
          <w:lang w:eastAsia="en-GB"/>
        </w:rPr>
        <w:t xml:space="preserve"> &amp; </w:t>
      </w:r>
      <w:proofErr w:type="spellStart"/>
      <w:r w:rsidRPr="00B17474">
        <w:rPr>
          <w:rFonts w:eastAsia="Times New Roman" w:cstheme="minorHAnsi"/>
          <w:color w:val="2C2C2C" w:themeColor="text1" w:themeShade="80"/>
          <w:sz w:val="20"/>
          <w:szCs w:val="20"/>
          <w:lang w:eastAsia="en-GB"/>
        </w:rPr>
        <w:t>Laminating</w:t>
      </w:r>
      <w:proofErr w:type="spellEnd"/>
      <w:r w:rsidRPr="00B17474">
        <w:rPr>
          <w:rFonts w:eastAsia="Times New Roman" w:cstheme="minorHAnsi"/>
          <w:color w:val="2C2C2C" w:themeColor="text1" w:themeShade="80"/>
          <w:sz w:val="20"/>
          <w:szCs w:val="20"/>
          <w:lang w:eastAsia="en-GB"/>
        </w:rPr>
        <w:t xml:space="preserve"> et Damiano </w:t>
      </w:r>
      <w:proofErr w:type="spellStart"/>
      <w:r w:rsidRPr="00B17474">
        <w:rPr>
          <w:rFonts w:eastAsia="Times New Roman" w:cstheme="minorHAnsi"/>
          <w:color w:val="2C2C2C" w:themeColor="text1" w:themeShade="80"/>
          <w:sz w:val="20"/>
          <w:szCs w:val="20"/>
          <w:lang w:eastAsia="en-GB"/>
        </w:rPr>
        <w:t>Zinelli</w:t>
      </w:r>
      <w:proofErr w:type="spellEnd"/>
      <w:r w:rsidRPr="00B17474">
        <w:rPr>
          <w:rFonts w:eastAsia="Times New Roman" w:cstheme="minorHAnsi"/>
          <w:color w:val="2C2C2C" w:themeColor="text1" w:themeShade="80"/>
          <w:sz w:val="20"/>
          <w:szCs w:val="20"/>
          <w:lang w:eastAsia="en-GB"/>
        </w:rPr>
        <w:t xml:space="preserve">, spécialiste de processus, devant la contrecolleuse sans solvant BOBST NOVA SX 550 LAMINATOR dans le Centre de compétences de </w:t>
      </w:r>
      <w:proofErr w:type="spellStart"/>
      <w:r w:rsidRPr="00B17474">
        <w:rPr>
          <w:rFonts w:eastAsia="Times New Roman" w:cstheme="minorHAnsi"/>
          <w:color w:val="2C2C2C" w:themeColor="text1" w:themeShade="80"/>
          <w:sz w:val="20"/>
          <w:szCs w:val="20"/>
          <w:lang w:eastAsia="en-GB"/>
        </w:rPr>
        <w:t>Bobst</w:t>
      </w:r>
      <w:proofErr w:type="spellEnd"/>
      <w:r w:rsidRPr="00B17474">
        <w:rPr>
          <w:rFonts w:eastAsia="Times New Roman" w:cstheme="minorHAnsi"/>
          <w:color w:val="2C2C2C" w:themeColor="text1" w:themeShade="80"/>
          <w:sz w:val="20"/>
          <w:szCs w:val="20"/>
          <w:lang w:eastAsia="en-GB"/>
        </w:rPr>
        <w:t xml:space="preserve"> Italia.</w:t>
      </w:r>
    </w:p>
    <w:p w14:paraId="4D048874" w14:textId="77777777" w:rsidR="00B17474" w:rsidRPr="00190101" w:rsidRDefault="00B17474" w:rsidP="00B17474">
      <w:pPr>
        <w:spacing w:line="240" w:lineRule="auto"/>
        <w:rPr>
          <w:rFonts w:asciiTheme="minorHAnsi" w:hAnsiTheme="minorHAnsi" w:cstheme="minorHAnsi"/>
          <w:color w:val="2C2C2C" w:themeColor="text1" w:themeShade="80"/>
          <w:sz w:val="20"/>
          <w:szCs w:val="20"/>
          <w:lang w:val="fr-FR"/>
        </w:rPr>
      </w:pPr>
    </w:p>
    <w:p w14:paraId="5F23D8D5" w14:textId="77777777" w:rsidR="001B2225" w:rsidRPr="00A536F3" w:rsidRDefault="001B2225" w:rsidP="001B2225">
      <w:pPr>
        <w:autoSpaceDE w:val="0"/>
        <w:autoSpaceDN w:val="0"/>
        <w:adjustRightInd w:val="0"/>
        <w:spacing w:line="271" w:lineRule="auto"/>
        <w:rPr>
          <w:rFonts w:asciiTheme="minorHAnsi" w:hAnsiTheme="minorHAnsi" w:cstheme="minorHAnsi"/>
          <w:b/>
          <w:bCs/>
          <w:sz w:val="20"/>
          <w:szCs w:val="20"/>
          <w:lang w:val="fr-BE"/>
        </w:rPr>
      </w:pPr>
    </w:p>
    <w:p w14:paraId="7612E6E3" w14:textId="77777777" w:rsidR="004C28DE" w:rsidRDefault="004C28DE" w:rsidP="00190101">
      <w:pPr>
        <w:autoSpaceDE w:val="0"/>
        <w:autoSpaceDN w:val="0"/>
        <w:adjustRightInd w:val="0"/>
        <w:spacing w:line="240" w:lineRule="auto"/>
        <w:outlineLvl w:val="0"/>
        <w:rPr>
          <w:rFonts w:cs="Arial"/>
          <w:b/>
          <w:bCs/>
          <w:szCs w:val="19"/>
          <w:lang w:val="fr-FR"/>
        </w:rPr>
      </w:pPr>
      <w:r w:rsidRPr="00C365C9">
        <w:rPr>
          <w:rFonts w:cs="Arial"/>
          <w:b/>
          <w:bCs/>
          <w:szCs w:val="19"/>
          <w:lang w:val="fr-FR"/>
        </w:rPr>
        <w:t>A propos de BOBST</w:t>
      </w:r>
    </w:p>
    <w:p w14:paraId="4E307A64" w14:textId="77777777" w:rsidR="001B00E3" w:rsidRPr="00C365C9" w:rsidRDefault="001B00E3" w:rsidP="00190101">
      <w:pPr>
        <w:autoSpaceDE w:val="0"/>
        <w:autoSpaceDN w:val="0"/>
        <w:adjustRightInd w:val="0"/>
        <w:spacing w:line="240" w:lineRule="auto"/>
        <w:outlineLvl w:val="0"/>
        <w:rPr>
          <w:rFonts w:cs="Arial"/>
          <w:b/>
          <w:bCs/>
          <w:szCs w:val="19"/>
          <w:lang w:val="fr-FR"/>
        </w:rPr>
      </w:pPr>
    </w:p>
    <w:p w14:paraId="7565D720" w14:textId="77777777" w:rsidR="00872A48" w:rsidRPr="00872A48" w:rsidRDefault="00872A48" w:rsidP="00190101">
      <w:pPr>
        <w:shd w:val="clear" w:color="auto" w:fill="FFFFFF"/>
        <w:spacing w:line="240" w:lineRule="auto"/>
        <w:rPr>
          <w:rFonts w:cs="Arial"/>
          <w:szCs w:val="19"/>
          <w:lang w:val="fr-FR" w:eastAsia="fr-FR"/>
        </w:rPr>
      </w:pPr>
      <w:r w:rsidRPr="00872A48">
        <w:rPr>
          <w:rFonts w:cs="Arial"/>
          <w:szCs w:val="19"/>
          <w:lang w:val="fr-FR" w:eastAsia="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5EFAED45" w14:textId="77777777" w:rsidR="00872A48" w:rsidRPr="00872A48" w:rsidRDefault="00872A48" w:rsidP="00190101">
      <w:pPr>
        <w:shd w:val="clear" w:color="auto" w:fill="FFFFFF"/>
        <w:spacing w:line="240" w:lineRule="auto"/>
        <w:rPr>
          <w:rFonts w:cs="Arial"/>
          <w:szCs w:val="19"/>
          <w:lang w:val="fr-FR" w:eastAsia="fr-FR"/>
        </w:rPr>
      </w:pPr>
    </w:p>
    <w:p w14:paraId="539A95F3" w14:textId="5B6D59A4" w:rsidR="004C28DE" w:rsidRPr="00C365C9" w:rsidRDefault="00872A48" w:rsidP="00190101">
      <w:pPr>
        <w:shd w:val="clear" w:color="auto" w:fill="FFFFFF"/>
        <w:spacing w:line="240" w:lineRule="auto"/>
        <w:rPr>
          <w:rFonts w:cs="Arial"/>
          <w:szCs w:val="19"/>
          <w:lang w:val="fr-FR" w:eastAsia="fr-FR"/>
        </w:rPr>
      </w:pPr>
      <w:r w:rsidRPr="00872A48">
        <w:rPr>
          <w:rFonts w:cs="Arial"/>
          <w:szCs w:val="19"/>
          <w:lang w:val="fr-FR" w:eastAsia="fr-FR"/>
        </w:rPr>
        <w:t xml:space="preserve">Fondée en 1890 à Lausanne (Suisse) par Joseph </w:t>
      </w:r>
      <w:proofErr w:type="spellStart"/>
      <w:r w:rsidRPr="00872A48">
        <w:rPr>
          <w:rFonts w:cs="Arial"/>
          <w:szCs w:val="19"/>
          <w:lang w:val="fr-FR" w:eastAsia="fr-FR"/>
        </w:rPr>
        <w:t>Bobst</w:t>
      </w:r>
      <w:proofErr w:type="spellEnd"/>
      <w:r w:rsidRPr="00872A48">
        <w:rPr>
          <w:rFonts w:cs="Arial"/>
          <w:szCs w:val="19"/>
          <w:lang w:val="fr-FR" w:eastAsia="fr-FR"/>
        </w:rPr>
        <w:t>, la société BOBST est présente dans plus de 50 pays, possède 15 sites de production dans 8 pays et emploie plus de 5 500 personnes dans le monde. Elle a enregistré un chiffre d’affaires consolidé de CHF 1 636 millions sur l’exercice 2019.</w:t>
      </w:r>
    </w:p>
    <w:p w14:paraId="6C777AFE" w14:textId="77777777" w:rsidR="004C28DE" w:rsidRPr="00C365C9" w:rsidRDefault="004C28DE" w:rsidP="00190101">
      <w:pPr>
        <w:shd w:val="clear" w:color="auto" w:fill="FFFFFF"/>
        <w:spacing w:line="240" w:lineRule="auto"/>
        <w:rPr>
          <w:rFonts w:cs="Arial"/>
          <w:szCs w:val="19"/>
          <w:lang w:val="fr-FR" w:eastAsia="fr-FR"/>
        </w:rPr>
      </w:pPr>
    </w:p>
    <w:p w14:paraId="3EB65BCF" w14:textId="77777777" w:rsidR="008A6629" w:rsidRDefault="004C28DE" w:rsidP="00190101">
      <w:pPr>
        <w:spacing w:line="240"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90101">
      <w:pPr>
        <w:spacing w:line="240" w:lineRule="auto"/>
        <w:rPr>
          <w:rFonts w:cs="Arial"/>
          <w:b/>
          <w:szCs w:val="19"/>
          <w:lang w:val="fr-BE"/>
        </w:rPr>
      </w:pPr>
    </w:p>
    <w:p w14:paraId="3E4CE023" w14:textId="77777777" w:rsidR="008A6629" w:rsidRPr="00C365C9" w:rsidRDefault="008A6629" w:rsidP="00190101">
      <w:pPr>
        <w:spacing w:line="240"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C365C9" w:rsidRDefault="008A6629" w:rsidP="00190101">
      <w:pPr>
        <w:spacing w:line="240" w:lineRule="auto"/>
        <w:rPr>
          <w:rFonts w:cs="Arial"/>
          <w:szCs w:val="19"/>
          <w:lang w:val="fr-BE" w:eastAsia="de-DE"/>
        </w:rPr>
      </w:pPr>
      <w:r w:rsidRPr="00C365C9">
        <w:rPr>
          <w:rFonts w:cs="Arial"/>
          <w:szCs w:val="19"/>
          <w:lang w:val="fr-BE" w:eastAsia="de-DE"/>
        </w:rPr>
        <w:t xml:space="preserve">Tel.: +49 211 58 58 66 66 </w:t>
      </w:r>
    </w:p>
    <w:p w14:paraId="69CD4A9A" w14:textId="77777777" w:rsidR="008A6629" w:rsidRPr="00C365C9" w:rsidRDefault="008A6629" w:rsidP="00190101">
      <w:pPr>
        <w:spacing w:line="240" w:lineRule="auto"/>
        <w:rPr>
          <w:rFonts w:cs="Arial"/>
          <w:szCs w:val="19"/>
          <w:lang w:val="fr-BE" w:eastAsia="de-DE"/>
        </w:rPr>
      </w:pPr>
      <w:r w:rsidRPr="00C365C9">
        <w:rPr>
          <w:rFonts w:cs="Arial"/>
          <w:szCs w:val="19"/>
          <w:lang w:val="fr-BE" w:eastAsia="de-DE"/>
        </w:rPr>
        <w:t>Mobile: +49 160 48 41 439</w:t>
      </w:r>
    </w:p>
    <w:p w14:paraId="03B3F7CD" w14:textId="77777777" w:rsidR="00280DC9" w:rsidRPr="00C365C9" w:rsidRDefault="00280DC9" w:rsidP="00190101">
      <w:pPr>
        <w:spacing w:line="240" w:lineRule="auto"/>
        <w:rPr>
          <w:rFonts w:cs="Arial"/>
          <w:szCs w:val="19"/>
          <w:lang w:val="fr-BE" w:eastAsia="de-DE"/>
        </w:rPr>
      </w:pPr>
      <w:r w:rsidRPr="00C365C9">
        <w:rPr>
          <w:rFonts w:cs="Arial"/>
          <w:szCs w:val="19"/>
          <w:lang w:val="fr-BE" w:eastAsia="de-DE"/>
        </w:rPr>
        <w:t xml:space="preserve">Email: </w:t>
      </w:r>
      <w:hyperlink r:id="rId8" w:history="1">
        <w:r w:rsidRPr="00C365C9">
          <w:rPr>
            <w:rFonts w:asciiTheme="majorHAnsi" w:eastAsia="Microsoft YaHei" w:hAnsiTheme="majorHAnsi" w:cstheme="majorHAnsi"/>
            <w:color w:val="0000FF"/>
            <w:szCs w:val="19"/>
            <w:u w:val="single"/>
            <w:lang w:val="fr-BE" w:eastAsia="de-DE"/>
          </w:rPr>
          <w:t>gudrun.alex@bobst.com</w:t>
        </w:r>
      </w:hyperlink>
    </w:p>
    <w:p w14:paraId="2A361EA2" w14:textId="77777777" w:rsidR="008A6629" w:rsidRDefault="008A6629" w:rsidP="00190101">
      <w:pPr>
        <w:spacing w:line="240" w:lineRule="auto"/>
        <w:rPr>
          <w:rFonts w:cs="Arial"/>
          <w:szCs w:val="19"/>
          <w:lang w:val="fr-BE" w:eastAsia="de-DE"/>
        </w:rPr>
      </w:pPr>
    </w:p>
    <w:p w14:paraId="72DF9ECD" w14:textId="77777777" w:rsidR="00280DC9" w:rsidRDefault="00280DC9" w:rsidP="00190101">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90101">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190101">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1"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2"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764AA" w14:textId="77777777" w:rsidR="00BC79CE" w:rsidRDefault="00BC79CE" w:rsidP="00BB5BE9">
      <w:pPr>
        <w:spacing w:line="240" w:lineRule="auto"/>
      </w:pPr>
      <w:r>
        <w:separator/>
      </w:r>
    </w:p>
  </w:endnote>
  <w:endnote w:type="continuationSeparator" w:id="0">
    <w:p w14:paraId="5C20844E" w14:textId="77777777" w:rsidR="00BC79CE" w:rsidRDefault="00BC79CE"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77777777" w:rsidR="00990BFB" w:rsidRPr="00990BFB" w:rsidRDefault="00990BFB" w:rsidP="00990BFB">
        <w:pPr>
          <w:spacing w:line="200" w:lineRule="atLeast"/>
          <w:rPr>
            <w:rFonts w:eastAsia="SimSun" w:cs="Tahoma"/>
            <w:b/>
            <w:sz w:val="15"/>
            <w:szCs w:val="22"/>
            <w:lang w:val="fr-CH" w:eastAsia="zh-CN"/>
          </w:rPr>
        </w:pPr>
        <w:proofErr w:type="spellStart"/>
        <w:r w:rsidRPr="00990BFB">
          <w:rPr>
            <w:rFonts w:eastAsia="SimSun" w:cs="Tahoma"/>
            <w:b/>
            <w:sz w:val="15"/>
            <w:szCs w:val="22"/>
            <w:lang w:val="fr-CH" w:eastAsia="zh-CN"/>
          </w:rPr>
          <w:t>Bobst</w:t>
        </w:r>
        <w:proofErr w:type="spellEnd"/>
        <w:r w:rsidRPr="00990BFB">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proofErr w:type="spellStart"/>
        <w:r w:rsidRPr="00BA155B">
          <w:t>Bobst</w:t>
        </w:r>
        <w:proofErr w:type="spellEnd"/>
        <w:r w:rsidRPr="00BA155B">
          <w:t xml:space="preserve">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 xml:space="preserve">PO Box | CH-1001 Lausanne | </w:t>
        </w:r>
        <w:proofErr w:type="spellStart"/>
        <w:r w:rsidRPr="00BA155B">
          <w:t>Switzerland</w:t>
        </w:r>
        <w:proofErr w:type="spellEnd"/>
        <w:r w:rsidRPr="00BA155B">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1F5BD" w14:textId="77777777" w:rsidR="00BC79CE" w:rsidRDefault="00BC79CE" w:rsidP="00BB5BE9">
      <w:pPr>
        <w:spacing w:line="240" w:lineRule="auto"/>
      </w:pPr>
      <w:r>
        <w:separator/>
      </w:r>
    </w:p>
  </w:footnote>
  <w:footnote w:type="continuationSeparator" w:id="0">
    <w:p w14:paraId="48E552DA" w14:textId="77777777" w:rsidR="00BC79CE" w:rsidRDefault="00BC79CE"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BC79CE"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BC79CE"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8A362E"/>
    <w:multiLevelType w:val="hybridMultilevel"/>
    <w:tmpl w:val="6F9AD360"/>
    <w:lvl w:ilvl="0" w:tplc="6512CFF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381F"/>
    <w:rsid w:val="00043F57"/>
    <w:rsid w:val="000B7CE1"/>
    <w:rsid w:val="00122852"/>
    <w:rsid w:val="0012287C"/>
    <w:rsid w:val="00162F04"/>
    <w:rsid w:val="00165731"/>
    <w:rsid w:val="00185617"/>
    <w:rsid w:val="00190101"/>
    <w:rsid w:val="00193DE7"/>
    <w:rsid w:val="001978E2"/>
    <w:rsid w:val="001B00E3"/>
    <w:rsid w:val="001B2225"/>
    <w:rsid w:val="001B4282"/>
    <w:rsid w:val="0027064C"/>
    <w:rsid w:val="00280DC9"/>
    <w:rsid w:val="003F1F32"/>
    <w:rsid w:val="00406778"/>
    <w:rsid w:val="00441257"/>
    <w:rsid w:val="00441D37"/>
    <w:rsid w:val="004701B5"/>
    <w:rsid w:val="004711C7"/>
    <w:rsid w:val="004C2489"/>
    <w:rsid w:val="004C28DE"/>
    <w:rsid w:val="004F3549"/>
    <w:rsid w:val="00540DC4"/>
    <w:rsid w:val="00546823"/>
    <w:rsid w:val="005A48B2"/>
    <w:rsid w:val="00607A8B"/>
    <w:rsid w:val="0064617D"/>
    <w:rsid w:val="00672351"/>
    <w:rsid w:val="006A45F6"/>
    <w:rsid w:val="007054D8"/>
    <w:rsid w:val="00744CD0"/>
    <w:rsid w:val="0074688B"/>
    <w:rsid w:val="007E6A57"/>
    <w:rsid w:val="00872A48"/>
    <w:rsid w:val="008A6629"/>
    <w:rsid w:val="008B5EF4"/>
    <w:rsid w:val="008D353F"/>
    <w:rsid w:val="00923BF4"/>
    <w:rsid w:val="00990BFB"/>
    <w:rsid w:val="009A0420"/>
    <w:rsid w:val="00A131E9"/>
    <w:rsid w:val="00AB644E"/>
    <w:rsid w:val="00B17474"/>
    <w:rsid w:val="00BA155B"/>
    <w:rsid w:val="00BB5BE9"/>
    <w:rsid w:val="00BC79CE"/>
    <w:rsid w:val="00C033B8"/>
    <w:rsid w:val="00C20D00"/>
    <w:rsid w:val="00C365C9"/>
    <w:rsid w:val="00CC7F9D"/>
    <w:rsid w:val="00DB1DC2"/>
    <w:rsid w:val="00DE5DD2"/>
    <w:rsid w:val="00DF7B45"/>
    <w:rsid w:val="00E2330A"/>
    <w:rsid w:val="00E542C8"/>
    <w:rsid w:val="00F03D8B"/>
    <w:rsid w:val="00F36CF1"/>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1</TotalTime>
  <Pages>2</Pages>
  <Words>981</Words>
  <Characters>5593</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2015-02-06T09:00:00Z</cp:lastPrinted>
  <dcterms:created xsi:type="dcterms:W3CDTF">2021-01-21T06:53:00Z</dcterms:created>
  <dcterms:modified xsi:type="dcterms:W3CDTF">2021-01-21T12:47:00Z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